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57" w:rsidRDefault="00083D57" w:rsidP="00083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83D57" w:rsidRDefault="00083D57" w:rsidP="00083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интеллектуальной игры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-ринг «Герой своего времени», посвященной юбилею декабриста Н.А. Бестужева, а также истории Государственного русского драматического театра, названного его именем.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цели, порядок организации, участия и победителей интеллектуальной игры среди учащихся общеобразовательных учреждений 8-9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-Удэ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>-ринг</w:t>
      </w:r>
      <w:r>
        <w:rPr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Герой своего времени» (далее – Игра).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Игру организует ГАУК РБ «Государственный русский драматический театр имени Н.А. Бестужева».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 и задачи.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Игра проводится в целях: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-привлечения внимания школьников к значимым историческим датам города Улан-Удэ и Республики Бурятия: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230 -летие Николая Александровича Бестужева, исторической персоны выдающегося деятеля своего времени: декабриста, историографа флота, писателя, критика, изобретателя, художника; 30-летие со дня присвоения имени Н.А. Бестужева Государственному русскому драматическому театру;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-поддержки талантливых учащихся, проявляющих интерес к углубленному изучению истории родного края.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-вовлечения школьников в познавательную, исследовательскую, творческую деятельность;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-популяризации разносторонней деятельности театра. 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Задачи: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наработки навыков командной игры;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школьников навыков работы в команде, развитие умения коллективного решения задач;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навыков публичного выступления с предоставлением аргументов для защиты своей точки зрения;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поддержки познавательной творческой инициативы учащихся;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учащимся поддержки в личностном развитии путем их привлечения к активной интеллектуальной соревновательной деятельности.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правила и сроки проведения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Игра проводится в виде соревнований между командами.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Участниками Игры являются учащиеся 8-9 классов общеобразовательных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-Удэ.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 Общеобразовательное учреждение самостоятельно формируют команду из 5 человек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усмотрение педагога-куратора). Одно общеобразовательное учреждение может представить только одну команду. 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Сроки проведения сбора заявок Игры _</w:t>
      </w:r>
      <w:r>
        <w:rPr>
          <w:rFonts w:ascii="Times New Roman" w:hAnsi="Times New Roman" w:cs="Times New Roman"/>
          <w:sz w:val="28"/>
          <w:szCs w:val="28"/>
          <w:u w:val="single"/>
        </w:rPr>
        <w:t>с 5 апреля по 16 апреля до 18.00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Дата проведения Игры – 24 апреля 2021 г. в день рождения Николая Александровича Бестужева.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В ходе Игры выявляются три команды победителей (дипломы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степени).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Место проведения Игры – ГАУК РБ «Государственный русский драматический театр имени Н.А. Бестужева» по адресу г. Улан-Удэ, ул. Терешковой 9 «а» Малая сцена.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Порядок проведения Игры.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4.1.Задания Игр составляет оргкомитет.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4.2.Выступления оцениваются жюри, в состав которого входят приглашённые преподаватели Бурятского государственного университета, Восточно-Сибирского Государственного Института Культуры, артисты и сотрудники театра.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 заявок для участия в Игре открыт до </w:t>
      </w:r>
      <w:proofErr w:type="spellStart"/>
      <w:proofErr w:type="gramStart"/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до</w:t>
      </w:r>
      <w:proofErr w:type="spellEnd"/>
      <w:proofErr w:type="gramEnd"/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18.00 часов 16.04.2021 года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заявки необходимо заполнить форму заявки (Приложение 1) и направить по электронному адресу театра с ПОМЕТКОЙ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-ринг»: </w:t>
      </w:r>
      <w:r>
        <w:rPr>
          <w:rFonts w:ascii="Times New Roman" w:hAnsi="Times New Roman" w:cs="Times New Roman"/>
          <w:b/>
          <w:sz w:val="28"/>
          <w:szCs w:val="28"/>
        </w:rPr>
        <w:t>grdt.sekretar@mail.ru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5.Правила игры: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игре допускаются команды, прибывшие в сопровождении ответственного за жизнь и здоровье детей сотрудника образовательной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За игровые столы садятся 5 команд из 5 человек. Каждая команда представляет название, эмблему, девиз и представление команды в театрализованной форме. Визитка оценивается.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игра идет по раундам. Количество раундов_</w:t>
      </w:r>
      <w:r w:rsidR="00CF2985">
        <w:rPr>
          <w:rFonts w:ascii="Times New Roman" w:hAnsi="Times New Roman" w:cs="Times New Roman"/>
          <w:sz w:val="28"/>
          <w:szCs w:val="28"/>
          <w:u w:val="single"/>
        </w:rPr>
        <w:t>5,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каждом из них в разных формах участникам предоставляются вопросы или задания, связанные с обозначенными датами, имеющими отношение к биографии и деятельности декабриста Н.А. Бестужева, истории Русского драматического театра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-Удэ, а также с темами – история декабристского движения, декабристы на поселении в Бурятии.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Каждый раунд оценивается индивидуально.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Один раз за игру команда может обратиться за помощью к педагогу-наставнику.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 За нарушение дисциплины, а также за подсказки со стороны зрителей, коман</w:t>
      </w:r>
      <w:r w:rsidR="00DA6FE5">
        <w:rPr>
          <w:rFonts w:ascii="Times New Roman" w:hAnsi="Times New Roman" w:cs="Times New Roman"/>
          <w:sz w:val="28"/>
          <w:szCs w:val="28"/>
        </w:rPr>
        <w:t>да может быть лишена балла</w:t>
      </w:r>
      <w:r>
        <w:rPr>
          <w:rFonts w:ascii="Times New Roman" w:hAnsi="Times New Roman" w:cs="Times New Roman"/>
          <w:sz w:val="28"/>
          <w:szCs w:val="28"/>
        </w:rPr>
        <w:t>. Участникам игры запрещается пользоваться дополнительными справочными ресурсами: компьютерами, планшетами, смартфонами, конспектами и т.п. В случае нарушения каким-либо участником команды данного запрета, в различных случаях нарушения дисциплины, этому участнику может быть вынесено предупреждение, а в повторном случае или в случае грубого нарушения участник удаляется из игры.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Отвечает та команда, которая первой заявила о готовности дать ответ. Если команда дает неправильный ответ, то отвечает следующая команда. Побеждает команда, набравшая большее количество баллов.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Для команд, набравших одинаковое количество максимальных баллов, объявляется дополнительный тур.</w:t>
      </w:r>
    </w:p>
    <w:p w:rsidR="00FC0D4E" w:rsidRPr="00CF2985" w:rsidRDefault="00CF2985" w:rsidP="00083D5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F2985">
        <w:rPr>
          <w:rFonts w:ascii="Times New Roman" w:hAnsi="Times New Roman" w:cs="Times New Roman"/>
          <w:color w:val="FF0000"/>
          <w:sz w:val="28"/>
          <w:szCs w:val="28"/>
        </w:rPr>
        <w:t xml:space="preserve">Внимание! </w:t>
      </w:r>
      <w:r>
        <w:rPr>
          <w:rFonts w:ascii="Times New Roman" w:hAnsi="Times New Roman" w:cs="Times New Roman"/>
          <w:color w:val="FF0000"/>
          <w:sz w:val="28"/>
          <w:szCs w:val="28"/>
        </w:rPr>
        <w:t>Подсчет баллов ведет</w:t>
      </w:r>
      <w:r w:rsidR="00FC0D4E" w:rsidRPr="00CF29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D5ED9" w:rsidRPr="00CF2985">
        <w:rPr>
          <w:rFonts w:ascii="Times New Roman" w:hAnsi="Times New Roman" w:cs="Times New Roman"/>
          <w:color w:val="FF0000"/>
          <w:sz w:val="28"/>
          <w:szCs w:val="28"/>
        </w:rPr>
        <w:t xml:space="preserve">жюри, </w:t>
      </w:r>
      <w:r w:rsidR="00FC0D4E" w:rsidRPr="00CF2985">
        <w:rPr>
          <w:rFonts w:ascii="Times New Roman" w:hAnsi="Times New Roman" w:cs="Times New Roman"/>
          <w:color w:val="FF0000"/>
          <w:sz w:val="28"/>
          <w:szCs w:val="28"/>
        </w:rPr>
        <w:t>согласно утвержденному положению бальной системы для каждого раунда индивидуально. Положение озвучивается ведущим перед началом игры.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Подведение итогов: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По результатам </w:t>
      </w:r>
      <w:r w:rsidR="00787D51">
        <w:rPr>
          <w:rFonts w:ascii="Times New Roman" w:hAnsi="Times New Roman" w:cs="Times New Roman"/>
          <w:sz w:val="28"/>
          <w:szCs w:val="28"/>
        </w:rPr>
        <w:t xml:space="preserve">Игры </w:t>
      </w:r>
      <w:r>
        <w:rPr>
          <w:rFonts w:ascii="Times New Roman" w:hAnsi="Times New Roman" w:cs="Times New Roman"/>
          <w:sz w:val="28"/>
          <w:szCs w:val="28"/>
        </w:rPr>
        <w:t xml:space="preserve">команды школ награждаются дипломами участников.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Команды победители награждаются дипломами первой, второй и третьей степени, памятными призами. Преподаватели, подготовившие лучшие команды, удостаиваются дипломов.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Организационно-методическое обеспечение Игры создается оргкомитетом.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Оргкомитет: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определяет порядок, сроки подачи заявок;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формирует состав жюри;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общее руководство подготовкой и проведением Игр; </w:t>
      </w:r>
    </w:p>
    <w:p w:rsidR="00083D57" w:rsidRDefault="00083D57" w:rsidP="00083D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разрабатывает вопросы и задания Игры; </w:t>
      </w:r>
    </w:p>
    <w:p w:rsidR="00083D57" w:rsidRDefault="00083D57" w:rsidP="00083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анализирует и обобщает итоги Игр; </w:t>
      </w:r>
    </w:p>
    <w:p w:rsidR="00083D57" w:rsidRDefault="00083D57" w:rsidP="00083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-готовит дипломы участников и победителей, организовывает памятные подарки.</w:t>
      </w:r>
    </w:p>
    <w:p w:rsidR="00083D57" w:rsidRDefault="00083D57" w:rsidP="00083D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D57" w:rsidRDefault="00083D57" w:rsidP="00083D5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Контактная информация по вопросам организации Игры:</w:t>
      </w:r>
    </w:p>
    <w:p w:rsidR="00083D57" w:rsidRDefault="00083D57" w:rsidP="00083D5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Помощник художественного руководителя театра по специальным проектам:</w:t>
      </w:r>
    </w:p>
    <w:p w:rsidR="00083D57" w:rsidRDefault="00083D57" w:rsidP="00083D5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Лилия Николаевна Маркина 8(902)5 648-817</w:t>
      </w:r>
    </w:p>
    <w:p w:rsidR="00083D57" w:rsidRDefault="00083D57" w:rsidP="00083D5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3D57" w:rsidRDefault="00083D57" w:rsidP="00083D5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Заведующая музеем театра: </w:t>
      </w:r>
    </w:p>
    <w:p w:rsidR="00083D57" w:rsidRDefault="00083D57" w:rsidP="00083D5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Лариса Николаевна Золотухина 8(914)8 454- 929</w:t>
      </w:r>
    </w:p>
    <w:p w:rsidR="00083D57" w:rsidRDefault="00083D57" w:rsidP="00083D57">
      <w:pPr>
        <w:spacing w:after="0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CC30A1" w:rsidRDefault="00CC30A1"/>
    <w:sectPr w:rsidR="00CC3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FBC" w:rsidRDefault="002E1FBC" w:rsidP="00FF6AA5">
      <w:pPr>
        <w:spacing w:after="0" w:line="240" w:lineRule="auto"/>
      </w:pPr>
      <w:r>
        <w:separator/>
      </w:r>
    </w:p>
  </w:endnote>
  <w:endnote w:type="continuationSeparator" w:id="0">
    <w:p w:rsidR="002E1FBC" w:rsidRDefault="002E1FBC" w:rsidP="00FF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AA5" w:rsidRDefault="00FF6AA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269447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F6AA5" w:rsidRDefault="00FF6AA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F6AA5" w:rsidRDefault="00FF6AA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AA5" w:rsidRDefault="00FF6A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FBC" w:rsidRDefault="002E1FBC" w:rsidP="00FF6AA5">
      <w:pPr>
        <w:spacing w:after="0" w:line="240" w:lineRule="auto"/>
      </w:pPr>
      <w:r>
        <w:separator/>
      </w:r>
    </w:p>
  </w:footnote>
  <w:footnote w:type="continuationSeparator" w:id="0">
    <w:p w:rsidR="002E1FBC" w:rsidRDefault="002E1FBC" w:rsidP="00FF6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AA5" w:rsidRDefault="00FF6A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AA5" w:rsidRDefault="00FF6AA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AA5" w:rsidRDefault="00FF6A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4C"/>
    <w:rsid w:val="00083D57"/>
    <w:rsid w:val="001D5ED9"/>
    <w:rsid w:val="002E1FBC"/>
    <w:rsid w:val="0058574C"/>
    <w:rsid w:val="00787D51"/>
    <w:rsid w:val="00CC30A1"/>
    <w:rsid w:val="00CF2985"/>
    <w:rsid w:val="00DA6FE5"/>
    <w:rsid w:val="00FC0D4E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6AA5"/>
  </w:style>
  <w:style w:type="paragraph" w:styleId="a5">
    <w:name w:val="footer"/>
    <w:basedOn w:val="a"/>
    <w:link w:val="a6"/>
    <w:uiPriority w:val="99"/>
    <w:unhideWhenUsed/>
    <w:rsid w:val="00FF6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6A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6AA5"/>
  </w:style>
  <w:style w:type="paragraph" w:styleId="a5">
    <w:name w:val="footer"/>
    <w:basedOn w:val="a"/>
    <w:link w:val="a6"/>
    <w:uiPriority w:val="99"/>
    <w:unhideWhenUsed/>
    <w:rsid w:val="00FF6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6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9E2AC-BA24-4198-A7AE-27AE389E5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850</Words>
  <Characters>4851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ZavLit</dc:creator>
  <cp:keywords/>
  <dc:description/>
  <cp:lastModifiedBy>ZavLit</cp:lastModifiedBy>
  <cp:revision>9</cp:revision>
  <dcterms:created xsi:type="dcterms:W3CDTF">2021-04-02T11:36:00Z</dcterms:created>
  <dcterms:modified xsi:type="dcterms:W3CDTF">2021-04-05T05:25:00Z</dcterms:modified>
</cp:coreProperties>
</file>